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42102B">
      <w:pPr>
        <w:spacing w:before="63" w:line="219" w:lineRule="auto"/>
        <w:ind w:left="147"/>
        <w:rPr>
          <w:rFonts w:ascii="Times New Roman" w:hAnsi="Times New Roman" w:eastAsia="Times New Roman" w:cs="Times New Roman"/>
          <w:sz w:val="31"/>
          <w:szCs w:val="31"/>
        </w:rPr>
      </w:pPr>
      <w:bookmarkStart w:id="0" w:name="_GoBack"/>
      <w:bookmarkEnd w:id="0"/>
      <w:r>
        <w:rPr>
          <w:rFonts w:ascii="FangSong_GB2312" w:hAnsi="FangSong_GB2312" w:eastAsia="FangSong_GB2312" w:cs="FangSong_GB2312"/>
          <w:spacing w:val="-6"/>
          <w:sz w:val="31"/>
          <w:szCs w:val="31"/>
        </w:rPr>
        <w:t>附件</w:t>
      </w:r>
      <w:r>
        <w:rPr>
          <w:rFonts w:ascii="FangSong_GB2312" w:hAnsi="FangSong_GB2312" w:eastAsia="FangSong_GB2312" w:cs="FangSong_GB2312"/>
          <w:spacing w:val="-67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1"/>
          <w:szCs w:val="31"/>
        </w:rPr>
        <w:t>2</w:t>
      </w:r>
    </w:p>
    <w:p w14:paraId="0352F595">
      <w:pPr>
        <w:spacing w:before="326" w:line="208" w:lineRule="auto"/>
        <w:ind w:left="2528"/>
        <w:outlineLvl w:val="0"/>
        <w:rPr>
          <w:rFonts w:ascii="方正小标宋简体" w:hAnsi="方正小标宋简体" w:eastAsia="方正小标宋简体" w:cs="方正小标宋简体"/>
          <w:sz w:val="43"/>
          <w:szCs w:val="43"/>
        </w:rPr>
      </w:pPr>
      <w:r>
        <w:rPr>
          <w:rFonts w:ascii="方正小标宋简体" w:hAnsi="方正小标宋简体" w:eastAsia="方正小标宋简体" w:cs="方正小标宋简体"/>
          <w:spacing w:val="8"/>
          <w:sz w:val="43"/>
          <w:szCs w:val="43"/>
        </w:rPr>
        <w:t>消防安全重点单位申报表</w:t>
      </w:r>
    </w:p>
    <w:p w14:paraId="6E2BCF52">
      <w:pPr>
        <w:spacing w:before="204"/>
      </w:pPr>
    </w:p>
    <w:tbl>
      <w:tblPr>
        <w:tblStyle w:val="4"/>
        <w:tblW w:w="9791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7"/>
        <w:gridCol w:w="560"/>
        <w:gridCol w:w="846"/>
        <w:gridCol w:w="1668"/>
        <w:gridCol w:w="1033"/>
        <w:gridCol w:w="854"/>
        <w:gridCol w:w="1428"/>
        <w:gridCol w:w="1217"/>
        <w:gridCol w:w="1508"/>
      </w:tblGrid>
      <w:tr w14:paraId="63D42B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1237" w:type="dxa"/>
            <w:gridSpan w:val="2"/>
            <w:vAlign w:val="top"/>
          </w:tcPr>
          <w:p w14:paraId="12BA53E8">
            <w:pPr>
              <w:pStyle w:val="5"/>
              <w:spacing w:before="111" w:line="222" w:lineRule="auto"/>
              <w:ind w:left="208"/>
            </w:pPr>
            <w:r>
              <w:rPr>
                <w:spacing w:val="6"/>
              </w:rPr>
              <w:t>单位名称</w:t>
            </w:r>
          </w:p>
        </w:tc>
        <w:tc>
          <w:tcPr>
            <w:tcW w:w="3547" w:type="dxa"/>
            <w:gridSpan w:val="3"/>
            <w:vAlign w:val="top"/>
          </w:tcPr>
          <w:p w14:paraId="464CDA6C">
            <w:pPr>
              <w:rPr>
                <w:rFonts w:ascii="Arial"/>
                <w:sz w:val="21"/>
              </w:rPr>
            </w:pPr>
          </w:p>
        </w:tc>
        <w:tc>
          <w:tcPr>
            <w:tcW w:w="854" w:type="dxa"/>
            <w:vAlign w:val="top"/>
          </w:tcPr>
          <w:p w14:paraId="6BA47380">
            <w:pPr>
              <w:pStyle w:val="5"/>
              <w:spacing w:before="126" w:line="222" w:lineRule="auto"/>
              <w:ind w:left="118"/>
            </w:pPr>
            <w:r>
              <w:rPr>
                <w:spacing w:val="6"/>
              </w:rPr>
              <w:t>联系人</w:t>
            </w:r>
          </w:p>
        </w:tc>
        <w:tc>
          <w:tcPr>
            <w:tcW w:w="1428" w:type="dxa"/>
            <w:vAlign w:val="top"/>
          </w:tcPr>
          <w:p w14:paraId="63AB7531">
            <w:pPr>
              <w:rPr>
                <w:rFonts w:ascii="Arial"/>
                <w:sz w:val="21"/>
              </w:rPr>
            </w:pPr>
          </w:p>
        </w:tc>
        <w:tc>
          <w:tcPr>
            <w:tcW w:w="1217" w:type="dxa"/>
            <w:vAlign w:val="top"/>
          </w:tcPr>
          <w:p w14:paraId="17CD139D">
            <w:pPr>
              <w:pStyle w:val="5"/>
              <w:spacing w:before="126" w:line="222" w:lineRule="auto"/>
              <w:ind w:left="195"/>
            </w:pPr>
            <w:r>
              <w:rPr>
                <w:spacing w:val="7"/>
              </w:rPr>
              <w:t>联系电话</w:t>
            </w:r>
          </w:p>
        </w:tc>
        <w:tc>
          <w:tcPr>
            <w:tcW w:w="1508" w:type="dxa"/>
            <w:vAlign w:val="top"/>
          </w:tcPr>
          <w:p w14:paraId="09E1D6CF">
            <w:pPr>
              <w:rPr>
                <w:rFonts w:ascii="Arial"/>
                <w:sz w:val="21"/>
              </w:rPr>
            </w:pPr>
          </w:p>
        </w:tc>
      </w:tr>
      <w:tr w14:paraId="56B76F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1237" w:type="dxa"/>
            <w:gridSpan w:val="2"/>
            <w:vAlign w:val="top"/>
          </w:tcPr>
          <w:p w14:paraId="39920556">
            <w:pPr>
              <w:pStyle w:val="5"/>
              <w:spacing w:before="110" w:line="228" w:lineRule="auto"/>
              <w:ind w:left="201"/>
            </w:pPr>
            <w:r>
              <w:rPr>
                <w:spacing w:val="1"/>
              </w:rPr>
              <w:t>地</w:t>
            </w:r>
            <w:r>
              <w:rPr>
                <w:spacing w:val="8"/>
              </w:rPr>
              <w:t xml:space="preserve">    </w:t>
            </w:r>
            <w:r>
              <w:rPr>
                <w:spacing w:val="1"/>
              </w:rPr>
              <w:t>址</w:t>
            </w:r>
          </w:p>
        </w:tc>
        <w:tc>
          <w:tcPr>
            <w:tcW w:w="5829" w:type="dxa"/>
            <w:gridSpan w:val="5"/>
            <w:vAlign w:val="top"/>
          </w:tcPr>
          <w:p w14:paraId="60BABE14">
            <w:pPr>
              <w:rPr>
                <w:rFonts w:ascii="Arial"/>
                <w:sz w:val="21"/>
              </w:rPr>
            </w:pPr>
          </w:p>
        </w:tc>
        <w:tc>
          <w:tcPr>
            <w:tcW w:w="1217" w:type="dxa"/>
            <w:vAlign w:val="top"/>
          </w:tcPr>
          <w:p w14:paraId="6A72E393">
            <w:pPr>
              <w:pStyle w:val="5"/>
              <w:spacing w:before="122" w:line="222" w:lineRule="auto"/>
              <w:ind w:left="204"/>
            </w:pPr>
            <w:r>
              <w:rPr>
                <w:spacing w:val="-4"/>
              </w:rPr>
              <w:t>邮</w:t>
            </w:r>
            <w:r>
              <w:rPr>
                <w:spacing w:val="6"/>
              </w:rPr>
              <w:t xml:space="preserve">    </w:t>
            </w:r>
            <w:r>
              <w:rPr>
                <w:spacing w:val="-4"/>
              </w:rPr>
              <w:t>编</w:t>
            </w:r>
          </w:p>
        </w:tc>
        <w:tc>
          <w:tcPr>
            <w:tcW w:w="1508" w:type="dxa"/>
            <w:vAlign w:val="top"/>
          </w:tcPr>
          <w:p w14:paraId="2253AC36">
            <w:pPr>
              <w:rPr>
                <w:rFonts w:ascii="Arial"/>
                <w:sz w:val="21"/>
              </w:rPr>
            </w:pPr>
          </w:p>
        </w:tc>
      </w:tr>
      <w:tr w14:paraId="015A39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2083" w:type="dxa"/>
            <w:gridSpan w:val="3"/>
            <w:vAlign w:val="top"/>
          </w:tcPr>
          <w:p w14:paraId="0F4BB8DE">
            <w:pPr>
              <w:pStyle w:val="5"/>
              <w:spacing w:before="113" w:line="223" w:lineRule="auto"/>
              <w:ind w:left="318"/>
            </w:pPr>
            <w:r>
              <w:rPr>
                <w:spacing w:val="7"/>
              </w:rPr>
              <w:t>消防安全责任人</w:t>
            </w:r>
          </w:p>
        </w:tc>
        <w:tc>
          <w:tcPr>
            <w:tcW w:w="2701" w:type="dxa"/>
            <w:gridSpan w:val="2"/>
            <w:vAlign w:val="top"/>
          </w:tcPr>
          <w:p w14:paraId="7C134AD0">
            <w:pPr>
              <w:rPr>
                <w:rFonts w:ascii="Arial"/>
                <w:sz w:val="21"/>
              </w:rPr>
            </w:pPr>
          </w:p>
        </w:tc>
        <w:tc>
          <w:tcPr>
            <w:tcW w:w="2282" w:type="dxa"/>
            <w:gridSpan w:val="2"/>
            <w:vAlign w:val="top"/>
          </w:tcPr>
          <w:p w14:paraId="5E9118AB">
            <w:pPr>
              <w:pStyle w:val="5"/>
              <w:spacing w:before="125" w:line="222" w:lineRule="auto"/>
              <w:ind w:left="418"/>
            </w:pPr>
            <w:r>
              <w:rPr>
                <w:spacing w:val="7"/>
              </w:rPr>
              <w:t>消防安全管理人</w:t>
            </w:r>
          </w:p>
        </w:tc>
        <w:tc>
          <w:tcPr>
            <w:tcW w:w="2725" w:type="dxa"/>
            <w:gridSpan w:val="2"/>
            <w:vAlign w:val="top"/>
          </w:tcPr>
          <w:p w14:paraId="322540C6">
            <w:pPr>
              <w:rPr>
                <w:rFonts w:ascii="Arial"/>
                <w:sz w:val="21"/>
              </w:rPr>
            </w:pPr>
          </w:p>
        </w:tc>
      </w:tr>
      <w:tr w14:paraId="23FD27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677" w:type="dxa"/>
            <w:vMerge w:val="restart"/>
            <w:tcBorders>
              <w:bottom w:val="nil"/>
            </w:tcBorders>
            <w:textDirection w:val="tbRlV"/>
            <w:vAlign w:val="top"/>
          </w:tcPr>
          <w:p w14:paraId="328655E1">
            <w:pPr>
              <w:pStyle w:val="5"/>
              <w:spacing w:before="231" w:line="205" w:lineRule="auto"/>
              <w:ind w:left="2867"/>
            </w:pPr>
            <w:r>
              <w:rPr>
                <w:spacing w:val="7"/>
                <w:position w:val="1"/>
              </w:rPr>
              <w:t>申</w:t>
            </w:r>
            <w:r>
              <w:rPr>
                <w:spacing w:val="21"/>
                <w:position w:val="1"/>
              </w:rPr>
              <w:t xml:space="preserve">   </w:t>
            </w:r>
            <w:r>
              <w:rPr>
                <w:spacing w:val="7"/>
              </w:rPr>
              <w:t>报</w:t>
            </w:r>
            <w:r>
              <w:rPr>
                <w:spacing w:val="18"/>
              </w:rPr>
              <w:t xml:space="preserve">   </w:t>
            </w:r>
            <w:r>
              <w:rPr>
                <w:spacing w:val="7"/>
              </w:rPr>
              <w:t>单</w:t>
            </w:r>
            <w:r>
              <w:rPr>
                <w:spacing w:val="20"/>
              </w:rPr>
              <w:t xml:space="preserve">   </w:t>
            </w:r>
            <w:r>
              <w:rPr>
                <w:spacing w:val="7"/>
              </w:rPr>
              <w:t>位</w:t>
            </w:r>
            <w:r>
              <w:rPr>
                <w:spacing w:val="18"/>
              </w:rPr>
              <w:t xml:space="preserve">   </w:t>
            </w:r>
            <w:r>
              <w:rPr>
                <w:spacing w:val="7"/>
              </w:rPr>
              <w:t>属</w:t>
            </w:r>
            <w:r>
              <w:rPr>
                <w:spacing w:val="20"/>
              </w:rPr>
              <w:t xml:space="preserve">   </w:t>
            </w:r>
            <w:r>
              <w:rPr>
                <w:spacing w:val="7"/>
              </w:rPr>
              <w:t>性</w:t>
            </w:r>
          </w:p>
        </w:tc>
        <w:tc>
          <w:tcPr>
            <w:tcW w:w="4107" w:type="dxa"/>
            <w:gridSpan w:val="4"/>
            <w:vAlign w:val="top"/>
          </w:tcPr>
          <w:p w14:paraId="7C80FD04">
            <w:pPr>
              <w:pStyle w:val="5"/>
              <w:spacing w:before="40" w:line="221" w:lineRule="auto"/>
              <w:ind w:left="1856"/>
            </w:pPr>
            <w:r>
              <w:t>主类</w:t>
            </w:r>
          </w:p>
        </w:tc>
        <w:tc>
          <w:tcPr>
            <w:tcW w:w="5007" w:type="dxa"/>
            <w:gridSpan w:val="4"/>
            <w:vAlign w:val="top"/>
          </w:tcPr>
          <w:p w14:paraId="46E475B3">
            <w:pPr>
              <w:pStyle w:val="5"/>
              <w:spacing w:before="40" w:line="221" w:lineRule="auto"/>
              <w:ind w:left="2299"/>
            </w:pPr>
            <w:r>
              <w:rPr>
                <w:spacing w:val="3"/>
              </w:rPr>
              <w:t>分类</w:t>
            </w:r>
          </w:p>
        </w:tc>
      </w:tr>
      <w:tr w14:paraId="451CAE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</w:trPr>
        <w:tc>
          <w:tcPr>
            <w:tcW w:w="67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0F4CA238">
            <w:pPr>
              <w:rPr>
                <w:rFonts w:ascii="Arial"/>
                <w:sz w:val="21"/>
              </w:rPr>
            </w:pPr>
          </w:p>
        </w:tc>
        <w:tc>
          <w:tcPr>
            <w:tcW w:w="3074" w:type="dxa"/>
            <w:gridSpan w:val="3"/>
            <w:vMerge w:val="restart"/>
            <w:tcBorders>
              <w:bottom w:val="nil"/>
            </w:tcBorders>
            <w:vAlign w:val="top"/>
          </w:tcPr>
          <w:p w14:paraId="05ED9688">
            <w:pPr>
              <w:spacing w:line="267" w:lineRule="auto"/>
              <w:rPr>
                <w:rFonts w:ascii="Arial"/>
                <w:sz w:val="21"/>
              </w:rPr>
            </w:pPr>
          </w:p>
          <w:p w14:paraId="64323271">
            <w:pPr>
              <w:spacing w:line="267" w:lineRule="auto"/>
              <w:rPr>
                <w:rFonts w:ascii="Arial"/>
                <w:sz w:val="21"/>
              </w:rPr>
            </w:pPr>
          </w:p>
          <w:p w14:paraId="7E160F3C">
            <w:pPr>
              <w:spacing w:line="267" w:lineRule="auto"/>
              <w:rPr>
                <w:rFonts w:ascii="Arial"/>
                <w:sz w:val="21"/>
              </w:rPr>
            </w:pPr>
          </w:p>
          <w:p w14:paraId="03EB41FB">
            <w:pPr>
              <w:spacing w:line="267" w:lineRule="auto"/>
              <w:rPr>
                <w:rFonts w:ascii="Arial"/>
                <w:sz w:val="21"/>
              </w:rPr>
            </w:pPr>
          </w:p>
          <w:p w14:paraId="78EF2E48">
            <w:pPr>
              <w:spacing w:line="267" w:lineRule="auto"/>
              <w:rPr>
                <w:rFonts w:ascii="Arial"/>
                <w:sz w:val="21"/>
              </w:rPr>
            </w:pPr>
          </w:p>
          <w:p w14:paraId="038472E6">
            <w:pPr>
              <w:spacing w:line="268" w:lineRule="auto"/>
              <w:rPr>
                <w:rFonts w:ascii="Arial"/>
                <w:sz w:val="21"/>
              </w:rPr>
            </w:pPr>
          </w:p>
          <w:p w14:paraId="4484720F">
            <w:pPr>
              <w:pStyle w:val="5"/>
              <w:spacing w:before="65" w:line="222" w:lineRule="auto"/>
              <w:ind w:left="118"/>
            </w:pP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spacing w:val="6"/>
              </w:rPr>
              <w:t>人员密集场所</w:t>
            </w:r>
          </w:p>
        </w:tc>
        <w:tc>
          <w:tcPr>
            <w:tcW w:w="1033" w:type="dxa"/>
            <w:vMerge w:val="restart"/>
            <w:tcBorders>
              <w:bottom w:val="nil"/>
            </w:tcBorders>
            <w:vAlign w:val="top"/>
          </w:tcPr>
          <w:p w14:paraId="61455C8A">
            <w:pPr>
              <w:spacing w:line="285" w:lineRule="auto"/>
              <w:rPr>
                <w:rFonts w:ascii="Arial"/>
                <w:sz w:val="21"/>
              </w:rPr>
            </w:pPr>
          </w:p>
          <w:p w14:paraId="747965A1">
            <w:pPr>
              <w:spacing w:line="285" w:lineRule="auto"/>
              <w:rPr>
                <w:rFonts w:ascii="Arial"/>
                <w:sz w:val="21"/>
              </w:rPr>
            </w:pPr>
          </w:p>
          <w:p w14:paraId="4DFCEF6D">
            <w:pPr>
              <w:spacing w:line="286" w:lineRule="auto"/>
              <w:rPr>
                <w:rFonts w:ascii="Arial"/>
                <w:sz w:val="21"/>
              </w:rPr>
            </w:pPr>
          </w:p>
          <w:p w14:paraId="4127F6E3">
            <w:pPr>
              <w:spacing w:before="58" w:line="141" w:lineRule="exact"/>
              <w:ind w:left="46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□</w:t>
            </w:r>
          </w:p>
          <w:p w14:paraId="3F613CFE">
            <w:pPr>
              <w:pStyle w:val="5"/>
              <w:spacing w:before="56" w:line="277" w:lineRule="auto"/>
              <w:ind w:left="310" w:right="306"/>
            </w:pPr>
            <w:r>
              <w:rPr>
                <w:spacing w:val="5"/>
              </w:rPr>
              <w:t>公众聚集场所</w:t>
            </w:r>
          </w:p>
        </w:tc>
        <w:tc>
          <w:tcPr>
            <w:tcW w:w="5007" w:type="dxa"/>
            <w:gridSpan w:val="4"/>
            <w:vAlign w:val="top"/>
          </w:tcPr>
          <w:p w14:paraId="3849D204">
            <w:pPr>
              <w:pStyle w:val="5"/>
              <w:spacing w:before="79" w:line="276" w:lineRule="auto"/>
              <w:ind w:left="112" w:right="103" w:firstLine="8"/>
            </w:pPr>
            <w:r>
              <w:rPr>
                <w:rFonts w:ascii="Times New Roman" w:hAnsi="Times New Roman" w:eastAsia="Times New Roman" w:cs="Times New Roman"/>
                <w:spacing w:val="5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27"/>
              </w:rPr>
              <w:t xml:space="preserve"> </w:t>
            </w:r>
            <w:r>
              <w:rPr>
                <w:spacing w:val="5"/>
              </w:rPr>
              <w:t xml:space="preserve">宾馆  </w:t>
            </w:r>
            <w:r>
              <w:rPr>
                <w:rFonts w:ascii="Times New Roman" w:hAnsi="Times New Roman" w:eastAsia="Times New Roman" w:cs="Times New Roman"/>
                <w:spacing w:val="5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32"/>
              </w:rPr>
              <w:t xml:space="preserve"> </w:t>
            </w:r>
            <w:r>
              <w:rPr>
                <w:spacing w:val="5"/>
              </w:rPr>
              <w:t xml:space="preserve">商场、集贸市场  </w:t>
            </w:r>
            <w:r>
              <w:rPr>
                <w:rFonts w:ascii="Times New Roman" w:hAnsi="Times New Roman" w:eastAsia="Times New Roman" w:cs="Times New Roman"/>
                <w:spacing w:val="5"/>
              </w:rPr>
              <w:t>□</w:t>
            </w:r>
            <w:r>
              <w:rPr>
                <w:spacing w:val="5"/>
              </w:rPr>
              <w:t>客运车站、码头、</w:t>
            </w:r>
            <w:r>
              <w:rPr>
                <w:spacing w:val="-57"/>
              </w:rPr>
              <w:t xml:space="preserve"> </w:t>
            </w:r>
            <w:r>
              <w:rPr>
                <w:spacing w:val="5"/>
              </w:rPr>
              <w:t>民用</w:t>
            </w:r>
            <w:r>
              <w:rPr>
                <w:spacing w:val="6"/>
              </w:rPr>
              <w:t xml:space="preserve">机场  </w:t>
            </w: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spacing w:val="6"/>
              </w:rPr>
              <w:t>体育场馆、会堂</w:t>
            </w:r>
            <w:r>
              <w:rPr>
                <w:spacing w:val="20"/>
              </w:rPr>
              <w:t xml:space="preserve">  </w:t>
            </w: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spacing w:val="6"/>
              </w:rPr>
              <w:t>餐饮场所</w:t>
            </w:r>
            <w:r>
              <w:rPr>
                <w:spacing w:val="13"/>
              </w:rPr>
              <w:t xml:space="preserve">  </w:t>
            </w: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spacing w:val="6"/>
              </w:rPr>
              <w:t>其他</w:t>
            </w:r>
          </w:p>
        </w:tc>
      </w:tr>
      <w:tr w14:paraId="7A3B39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4" w:hRule="atLeast"/>
        </w:trPr>
        <w:tc>
          <w:tcPr>
            <w:tcW w:w="67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23783AD">
            <w:pPr>
              <w:rPr>
                <w:rFonts w:ascii="Arial"/>
                <w:sz w:val="21"/>
              </w:rPr>
            </w:pPr>
          </w:p>
        </w:tc>
        <w:tc>
          <w:tcPr>
            <w:tcW w:w="3074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4B486302">
            <w:pPr>
              <w:rPr>
                <w:rFonts w:ascii="Arial"/>
                <w:sz w:val="21"/>
              </w:rPr>
            </w:pPr>
          </w:p>
        </w:tc>
        <w:tc>
          <w:tcPr>
            <w:tcW w:w="1033" w:type="dxa"/>
            <w:vMerge w:val="continue"/>
            <w:tcBorders>
              <w:top w:val="nil"/>
              <w:bottom w:val="nil"/>
            </w:tcBorders>
            <w:vAlign w:val="top"/>
          </w:tcPr>
          <w:p w14:paraId="0879B1AF">
            <w:pPr>
              <w:rPr>
                <w:rFonts w:ascii="Arial"/>
                <w:sz w:val="21"/>
              </w:rPr>
            </w:pPr>
          </w:p>
        </w:tc>
        <w:tc>
          <w:tcPr>
            <w:tcW w:w="854" w:type="dxa"/>
            <w:vMerge w:val="restart"/>
            <w:tcBorders>
              <w:bottom w:val="nil"/>
            </w:tcBorders>
            <w:vAlign w:val="top"/>
          </w:tcPr>
          <w:p w14:paraId="3502FB17">
            <w:pPr>
              <w:spacing w:line="252" w:lineRule="auto"/>
              <w:rPr>
                <w:rFonts w:ascii="Arial"/>
                <w:sz w:val="21"/>
              </w:rPr>
            </w:pPr>
          </w:p>
          <w:p w14:paraId="6D2F383B">
            <w:pPr>
              <w:spacing w:line="253" w:lineRule="auto"/>
              <w:rPr>
                <w:rFonts w:ascii="Arial"/>
                <w:sz w:val="21"/>
              </w:rPr>
            </w:pPr>
          </w:p>
          <w:p w14:paraId="5FC0C41D">
            <w:pPr>
              <w:spacing w:before="57" w:line="141" w:lineRule="exact"/>
              <w:ind w:left="37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□</w:t>
            </w:r>
          </w:p>
          <w:p w14:paraId="337C4E78">
            <w:pPr>
              <w:pStyle w:val="5"/>
              <w:spacing w:before="58" w:line="277" w:lineRule="auto"/>
              <w:ind w:left="221" w:right="217"/>
            </w:pPr>
            <w:r>
              <w:rPr>
                <w:spacing w:val="5"/>
              </w:rPr>
              <w:t>公共娱乐场所</w:t>
            </w:r>
          </w:p>
        </w:tc>
        <w:tc>
          <w:tcPr>
            <w:tcW w:w="4153" w:type="dxa"/>
            <w:gridSpan w:val="3"/>
            <w:vAlign w:val="top"/>
          </w:tcPr>
          <w:p w14:paraId="5210CA75">
            <w:pPr>
              <w:pStyle w:val="5"/>
              <w:spacing w:before="62" w:line="222" w:lineRule="auto"/>
              <w:ind w:left="121"/>
            </w:pPr>
            <w:r>
              <w:rPr>
                <w:rFonts w:ascii="Times New Roman" w:hAnsi="Times New Roman" w:eastAsia="Times New Roman" w:cs="Times New Roman"/>
                <w:spacing w:val="7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25"/>
              </w:rPr>
              <w:t xml:space="preserve"> </w:t>
            </w:r>
            <w:r>
              <w:rPr>
                <w:spacing w:val="7"/>
              </w:rPr>
              <w:t>录像厅、放映场所、影剧院等场所</w:t>
            </w:r>
          </w:p>
        </w:tc>
      </w:tr>
      <w:tr w14:paraId="5B8D990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4" w:hRule="atLeast"/>
        </w:trPr>
        <w:tc>
          <w:tcPr>
            <w:tcW w:w="67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9A8EC76">
            <w:pPr>
              <w:rPr>
                <w:rFonts w:ascii="Arial"/>
                <w:sz w:val="21"/>
              </w:rPr>
            </w:pPr>
          </w:p>
        </w:tc>
        <w:tc>
          <w:tcPr>
            <w:tcW w:w="3074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60B68FE4">
            <w:pPr>
              <w:rPr>
                <w:rFonts w:ascii="Arial"/>
                <w:sz w:val="21"/>
              </w:rPr>
            </w:pPr>
          </w:p>
        </w:tc>
        <w:tc>
          <w:tcPr>
            <w:tcW w:w="1033" w:type="dxa"/>
            <w:vMerge w:val="continue"/>
            <w:tcBorders>
              <w:top w:val="nil"/>
              <w:bottom w:val="nil"/>
            </w:tcBorders>
            <w:vAlign w:val="top"/>
          </w:tcPr>
          <w:p w14:paraId="71C46174">
            <w:pPr>
              <w:rPr>
                <w:rFonts w:ascii="Arial"/>
                <w:sz w:val="21"/>
              </w:rPr>
            </w:pPr>
          </w:p>
        </w:tc>
        <w:tc>
          <w:tcPr>
            <w:tcW w:w="854" w:type="dxa"/>
            <w:vMerge w:val="continue"/>
            <w:tcBorders>
              <w:top w:val="nil"/>
              <w:bottom w:val="nil"/>
            </w:tcBorders>
            <w:vAlign w:val="top"/>
          </w:tcPr>
          <w:p w14:paraId="35524508">
            <w:pPr>
              <w:rPr>
                <w:rFonts w:ascii="Arial"/>
                <w:sz w:val="21"/>
              </w:rPr>
            </w:pPr>
          </w:p>
        </w:tc>
        <w:tc>
          <w:tcPr>
            <w:tcW w:w="4153" w:type="dxa"/>
            <w:gridSpan w:val="3"/>
            <w:vAlign w:val="top"/>
          </w:tcPr>
          <w:p w14:paraId="3F9FC920">
            <w:pPr>
              <w:pStyle w:val="5"/>
              <w:spacing w:before="77" w:line="222" w:lineRule="auto"/>
              <w:ind w:left="121"/>
            </w:pPr>
            <w:r>
              <w:rPr>
                <w:rFonts w:ascii="Times New Roman" w:hAnsi="Times New Roman" w:eastAsia="Times New Roman" w:cs="Times New Roman"/>
                <w:spacing w:val="8"/>
              </w:rPr>
              <w:t>□</w:t>
            </w:r>
            <w:r>
              <w:rPr>
                <w:spacing w:val="8"/>
              </w:rPr>
              <w:t>游艺厅、桑拿浴室、网吧等场所</w:t>
            </w:r>
          </w:p>
        </w:tc>
      </w:tr>
      <w:tr w14:paraId="1EFA16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4" w:hRule="atLeast"/>
        </w:trPr>
        <w:tc>
          <w:tcPr>
            <w:tcW w:w="67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1A938574">
            <w:pPr>
              <w:rPr>
                <w:rFonts w:ascii="Arial"/>
                <w:sz w:val="21"/>
              </w:rPr>
            </w:pPr>
          </w:p>
        </w:tc>
        <w:tc>
          <w:tcPr>
            <w:tcW w:w="3074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555B27D8">
            <w:pPr>
              <w:rPr>
                <w:rFonts w:ascii="Arial"/>
                <w:sz w:val="21"/>
              </w:rPr>
            </w:pPr>
          </w:p>
        </w:tc>
        <w:tc>
          <w:tcPr>
            <w:tcW w:w="1033" w:type="dxa"/>
            <w:vMerge w:val="continue"/>
            <w:tcBorders>
              <w:top w:val="nil"/>
              <w:bottom w:val="nil"/>
            </w:tcBorders>
            <w:vAlign w:val="top"/>
          </w:tcPr>
          <w:p w14:paraId="3FE11A1F">
            <w:pPr>
              <w:rPr>
                <w:rFonts w:ascii="Arial"/>
                <w:sz w:val="21"/>
              </w:rPr>
            </w:pPr>
          </w:p>
        </w:tc>
        <w:tc>
          <w:tcPr>
            <w:tcW w:w="854" w:type="dxa"/>
            <w:vMerge w:val="continue"/>
            <w:tcBorders>
              <w:top w:val="nil"/>
              <w:bottom w:val="nil"/>
            </w:tcBorders>
            <w:vAlign w:val="top"/>
          </w:tcPr>
          <w:p w14:paraId="4AE73440">
            <w:pPr>
              <w:rPr>
                <w:rFonts w:ascii="Arial"/>
                <w:sz w:val="21"/>
              </w:rPr>
            </w:pPr>
          </w:p>
        </w:tc>
        <w:tc>
          <w:tcPr>
            <w:tcW w:w="4153" w:type="dxa"/>
            <w:gridSpan w:val="3"/>
            <w:vAlign w:val="top"/>
          </w:tcPr>
          <w:p w14:paraId="3550B502">
            <w:pPr>
              <w:pStyle w:val="5"/>
              <w:spacing w:before="78" w:line="221" w:lineRule="auto"/>
              <w:ind w:left="121"/>
            </w:pP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spacing w:val="6"/>
              </w:rPr>
              <w:t>歌舞厅、卡拉</w:t>
            </w:r>
            <w:r>
              <w:rPr>
                <w:spacing w:val="-3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</w:rPr>
              <w:t>OK</w:t>
            </w:r>
            <w:r>
              <w:rPr>
                <w:rFonts w:ascii="Times New Roman" w:hAnsi="Times New Roman" w:eastAsia="Times New Roman" w:cs="Times New Roman"/>
                <w:spacing w:val="-24"/>
              </w:rPr>
              <w:t xml:space="preserve"> </w:t>
            </w:r>
            <w:r>
              <w:rPr>
                <w:spacing w:val="6"/>
              </w:rPr>
              <w:t>、酒吧等场所</w:t>
            </w:r>
          </w:p>
        </w:tc>
      </w:tr>
      <w:tr w14:paraId="6A8BD7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7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1C75E645">
            <w:pPr>
              <w:rPr>
                <w:rFonts w:ascii="Arial"/>
                <w:sz w:val="21"/>
              </w:rPr>
            </w:pPr>
          </w:p>
        </w:tc>
        <w:tc>
          <w:tcPr>
            <w:tcW w:w="3074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39560DBB">
            <w:pPr>
              <w:rPr>
                <w:rFonts w:ascii="Arial"/>
                <w:sz w:val="21"/>
              </w:rPr>
            </w:pPr>
          </w:p>
        </w:tc>
        <w:tc>
          <w:tcPr>
            <w:tcW w:w="1033" w:type="dxa"/>
            <w:vMerge w:val="continue"/>
            <w:tcBorders>
              <w:top w:val="nil"/>
              <w:bottom w:val="nil"/>
            </w:tcBorders>
            <w:vAlign w:val="top"/>
          </w:tcPr>
          <w:p w14:paraId="4DBE539A">
            <w:pPr>
              <w:rPr>
                <w:rFonts w:ascii="Arial"/>
                <w:sz w:val="21"/>
              </w:rPr>
            </w:pPr>
          </w:p>
        </w:tc>
        <w:tc>
          <w:tcPr>
            <w:tcW w:w="854" w:type="dxa"/>
            <w:vMerge w:val="continue"/>
            <w:tcBorders>
              <w:top w:val="nil"/>
              <w:bottom w:val="nil"/>
            </w:tcBorders>
            <w:vAlign w:val="top"/>
          </w:tcPr>
          <w:p w14:paraId="6953809A">
            <w:pPr>
              <w:rPr>
                <w:rFonts w:ascii="Arial"/>
                <w:sz w:val="21"/>
              </w:rPr>
            </w:pPr>
          </w:p>
        </w:tc>
        <w:tc>
          <w:tcPr>
            <w:tcW w:w="4153" w:type="dxa"/>
            <w:gridSpan w:val="3"/>
            <w:vAlign w:val="top"/>
          </w:tcPr>
          <w:p w14:paraId="0200E3D5">
            <w:pPr>
              <w:pStyle w:val="5"/>
              <w:spacing w:before="54" w:line="260" w:lineRule="auto"/>
              <w:ind w:left="120" w:right="108"/>
            </w:pPr>
            <w:r>
              <w:rPr>
                <w:rFonts w:ascii="Times New Roman" w:hAnsi="Times New Roman" w:eastAsia="Times New Roman" w:cs="Times New Roman"/>
                <w:spacing w:val="9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24"/>
              </w:rPr>
              <w:t xml:space="preserve"> </w:t>
            </w:r>
            <w:r>
              <w:rPr>
                <w:spacing w:val="9"/>
              </w:rPr>
              <w:t>具有娱乐功能的餐饮场所、音乐茶座、咖</w:t>
            </w:r>
            <w:r>
              <w:rPr>
                <w:spacing w:val="6"/>
              </w:rPr>
              <w:t>啡厅等场所</w:t>
            </w:r>
          </w:p>
        </w:tc>
      </w:tr>
      <w:tr w14:paraId="5FC257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4" w:hRule="atLeast"/>
        </w:trPr>
        <w:tc>
          <w:tcPr>
            <w:tcW w:w="67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0DD1F5D6">
            <w:pPr>
              <w:rPr>
                <w:rFonts w:ascii="Arial"/>
                <w:sz w:val="21"/>
              </w:rPr>
            </w:pPr>
          </w:p>
        </w:tc>
        <w:tc>
          <w:tcPr>
            <w:tcW w:w="3074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1A924CF1">
            <w:pPr>
              <w:rPr>
                <w:rFonts w:ascii="Arial"/>
                <w:sz w:val="21"/>
              </w:rPr>
            </w:pPr>
          </w:p>
        </w:tc>
        <w:tc>
          <w:tcPr>
            <w:tcW w:w="1033" w:type="dxa"/>
            <w:vMerge w:val="continue"/>
            <w:tcBorders>
              <w:top w:val="nil"/>
            </w:tcBorders>
            <w:vAlign w:val="top"/>
          </w:tcPr>
          <w:p w14:paraId="5E09F24C">
            <w:pPr>
              <w:rPr>
                <w:rFonts w:ascii="Arial"/>
                <w:sz w:val="21"/>
              </w:rPr>
            </w:pPr>
          </w:p>
        </w:tc>
        <w:tc>
          <w:tcPr>
            <w:tcW w:w="854" w:type="dxa"/>
            <w:vMerge w:val="continue"/>
            <w:tcBorders>
              <w:top w:val="nil"/>
            </w:tcBorders>
            <w:vAlign w:val="top"/>
          </w:tcPr>
          <w:p w14:paraId="50210500">
            <w:pPr>
              <w:rPr>
                <w:rFonts w:ascii="Arial"/>
                <w:sz w:val="21"/>
              </w:rPr>
            </w:pPr>
          </w:p>
        </w:tc>
        <w:tc>
          <w:tcPr>
            <w:tcW w:w="4153" w:type="dxa"/>
            <w:gridSpan w:val="3"/>
            <w:vAlign w:val="top"/>
          </w:tcPr>
          <w:p w14:paraId="18A42F0F">
            <w:pPr>
              <w:pStyle w:val="5"/>
              <w:spacing w:before="76" w:line="222" w:lineRule="auto"/>
              <w:ind w:left="121"/>
            </w:pP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30"/>
              </w:rPr>
              <w:t xml:space="preserve"> </w:t>
            </w:r>
            <w:r>
              <w:rPr>
                <w:spacing w:val="6"/>
              </w:rPr>
              <w:t>营业性健身、休闲场所</w:t>
            </w:r>
          </w:p>
        </w:tc>
      </w:tr>
      <w:tr w14:paraId="299478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67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0B27476E">
            <w:pPr>
              <w:rPr>
                <w:rFonts w:ascii="Arial"/>
                <w:sz w:val="21"/>
              </w:rPr>
            </w:pPr>
          </w:p>
        </w:tc>
        <w:tc>
          <w:tcPr>
            <w:tcW w:w="3074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25D4EB0F">
            <w:pPr>
              <w:rPr>
                <w:rFonts w:ascii="Arial"/>
                <w:sz w:val="21"/>
              </w:rPr>
            </w:pPr>
          </w:p>
        </w:tc>
        <w:tc>
          <w:tcPr>
            <w:tcW w:w="6040" w:type="dxa"/>
            <w:gridSpan w:val="5"/>
            <w:vAlign w:val="top"/>
          </w:tcPr>
          <w:p w14:paraId="169AADE8">
            <w:pPr>
              <w:pStyle w:val="5"/>
              <w:spacing w:before="96" w:line="222" w:lineRule="auto"/>
              <w:ind w:left="119"/>
            </w:pPr>
            <w:r>
              <w:rPr>
                <w:rFonts w:ascii="Times New Roman" w:hAnsi="Times New Roman" w:eastAsia="Times New Roman" w:cs="Times New Roman"/>
                <w:spacing w:val="2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8"/>
              </w:rPr>
              <w:t xml:space="preserve"> </w:t>
            </w:r>
            <w:r>
              <w:rPr>
                <w:spacing w:val="2"/>
              </w:rPr>
              <w:t xml:space="preserve">医院   </w:t>
            </w:r>
            <w:r>
              <w:rPr>
                <w:rFonts w:ascii="Times New Roman" w:hAnsi="Times New Roman" w:eastAsia="Times New Roman" w:cs="Times New Roman"/>
                <w:spacing w:val="2"/>
              </w:rPr>
              <w:t>□</w:t>
            </w:r>
            <w:r>
              <w:rPr>
                <w:spacing w:val="2"/>
              </w:rPr>
              <w:t>养老机构</w:t>
            </w:r>
            <w:r>
              <w:rPr>
                <w:spacing w:val="13"/>
              </w:rPr>
              <w:t xml:space="preserve">  </w:t>
            </w:r>
            <w:r>
              <w:rPr>
                <w:rFonts w:ascii="Times New Roman" w:hAnsi="Times New Roman" w:eastAsia="Times New Roman" w:cs="Times New Roman"/>
                <w:spacing w:val="2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28"/>
              </w:rPr>
              <w:t xml:space="preserve"> </w:t>
            </w:r>
            <w:r>
              <w:rPr>
                <w:spacing w:val="2"/>
              </w:rPr>
              <w:t>学校</w:t>
            </w:r>
            <w:r>
              <w:rPr>
                <w:spacing w:val="14"/>
              </w:rPr>
              <w:t xml:space="preserve">  </w:t>
            </w:r>
            <w:r>
              <w:rPr>
                <w:rFonts w:ascii="Times New Roman" w:hAnsi="Times New Roman" w:eastAsia="Times New Roman" w:cs="Times New Roman"/>
                <w:spacing w:val="2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32"/>
              </w:rPr>
              <w:t xml:space="preserve"> </w:t>
            </w:r>
            <w:r>
              <w:rPr>
                <w:spacing w:val="2"/>
              </w:rPr>
              <w:t>幼儿园</w:t>
            </w:r>
            <w:r>
              <w:rPr>
                <w:spacing w:val="13"/>
              </w:rPr>
              <w:t xml:space="preserve">  </w:t>
            </w:r>
            <w:r>
              <w:rPr>
                <w:rFonts w:ascii="Times New Roman" w:hAnsi="Times New Roman" w:eastAsia="Times New Roman" w:cs="Times New Roman"/>
                <w:spacing w:val="2"/>
              </w:rPr>
              <w:t>□</w:t>
            </w:r>
            <w:r>
              <w:rPr>
                <w:spacing w:val="2"/>
              </w:rPr>
              <w:t>托育机构</w:t>
            </w:r>
          </w:p>
        </w:tc>
      </w:tr>
      <w:tr w14:paraId="06343B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" w:hRule="atLeast"/>
        </w:trPr>
        <w:tc>
          <w:tcPr>
            <w:tcW w:w="67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4F470BE">
            <w:pPr>
              <w:rPr>
                <w:rFonts w:ascii="Arial"/>
                <w:sz w:val="21"/>
              </w:rPr>
            </w:pPr>
          </w:p>
        </w:tc>
        <w:tc>
          <w:tcPr>
            <w:tcW w:w="3074" w:type="dxa"/>
            <w:gridSpan w:val="3"/>
            <w:vMerge w:val="continue"/>
            <w:tcBorders>
              <w:top w:val="nil"/>
            </w:tcBorders>
            <w:vAlign w:val="top"/>
          </w:tcPr>
          <w:p w14:paraId="037E231A">
            <w:pPr>
              <w:rPr>
                <w:rFonts w:ascii="Arial"/>
                <w:sz w:val="21"/>
              </w:rPr>
            </w:pPr>
          </w:p>
        </w:tc>
        <w:tc>
          <w:tcPr>
            <w:tcW w:w="6040" w:type="dxa"/>
            <w:gridSpan w:val="5"/>
            <w:vAlign w:val="top"/>
          </w:tcPr>
          <w:p w14:paraId="700FBA6A">
            <w:pPr>
              <w:pStyle w:val="5"/>
              <w:spacing w:before="82" w:line="222" w:lineRule="auto"/>
              <w:ind w:left="119"/>
            </w:pP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15"/>
              </w:rPr>
              <w:t xml:space="preserve"> </w:t>
            </w:r>
            <w:r>
              <w:rPr>
                <w:spacing w:val="6"/>
              </w:rPr>
              <w:t xml:space="preserve">劳动密集型生产、加工企业 </w:t>
            </w: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spacing w:val="6"/>
              </w:rPr>
              <w:t>旅游景区</w:t>
            </w:r>
            <w:r>
              <w:rPr>
                <w:spacing w:val="14"/>
              </w:rPr>
              <w:t xml:space="preserve">  </w:t>
            </w: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spacing w:val="6"/>
              </w:rPr>
              <w:t>其他</w:t>
            </w:r>
          </w:p>
        </w:tc>
      </w:tr>
      <w:tr w14:paraId="6AD4CF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67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42C0A4F">
            <w:pPr>
              <w:rPr>
                <w:rFonts w:ascii="Arial"/>
                <w:sz w:val="21"/>
              </w:rPr>
            </w:pPr>
          </w:p>
        </w:tc>
        <w:tc>
          <w:tcPr>
            <w:tcW w:w="3074" w:type="dxa"/>
            <w:gridSpan w:val="3"/>
            <w:vAlign w:val="top"/>
          </w:tcPr>
          <w:p w14:paraId="0C3A9279">
            <w:pPr>
              <w:pStyle w:val="5"/>
              <w:spacing w:before="210" w:line="223" w:lineRule="auto"/>
              <w:ind w:left="118"/>
            </w:pPr>
            <w:r>
              <w:rPr>
                <w:rFonts w:ascii="Times New Roman" w:hAnsi="Times New Roman" w:eastAsia="Times New Roman" w:cs="Times New Roman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25"/>
              </w:rPr>
              <w:t xml:space="preserve"> </w:t>
            </w:r>
            <w:r>
              <w:t>国家机关</w:t>
            </w:r>
          </w:p>
        </w:tc>
        <w:tc>
          <w:tcPr>
            <w:tcW w:w="6040" w:type="dxa"/>
            <w:gridSpan w:val="5"/>
            <w:vAlign w:val="top"/>
          </w:tcPr>
          <w:p w14:paraId="34755A87">
            <w:pPr>
              <w:pStyle w:val="5"/>
              <w:spacing w:before="54" w:line="222" w:lineRule="auto"/>
              <w:ind w:left="119"/>
            </w:pPr>
            <w:r>
              <w:rPr>
                <w:rFonts w:ascii="Times New Roman" w:hAnsi="Times New Roman" w:eastAsia="Times New Roman" w:cs="Times New Roman"/>
                <w:spacing w:val="3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21"/>
              </w:rPr>
              <w:t xml:space="preserve"> </w:t>
            </w:r>
            <w:r>
              <w:rPr>
                <w:spacing w:val="3"/>
              </w:rPr>
              <w:t xml:space="preserve">党委   </w:t>
            </w:r>
            <w:r>
              <w:rPr>
                <w:rFonts w:ascii="Times New Roman" w:hAnsi="Times New Roman" w:eastAsia="Times New Roman" w:cs="Times New Roman"/>
                <w:spacing w:val="3"/>
              </w:rPr>
              <w:t>□</w:t>
            </w:r>
            <w:r>
              <w:rPr>
                <w:spacing w:val="3"/>
              </w:rPr>
              <w:t>人大</w:t>
            </w:r>
            <w:r>
              <w:rPr>
                <w:spacing w:val="10"/>
              </w:rPr>
              <w:t xml:space="preserve">   </w:t>
            </w:r>
            <w:r>
              <w:rPr>
                <w:rFonts w:ascii="Times New Roman" w:hAnsi="Times New Roman" w:eastAsia="Times New Roman" w:cs="Times New Roman"/>
                <w:spacing w:val="3"/>
              </w:rPr>
              <w:t>□</w:t>
            </w:r>
            <w:r>
              <w:rPr>
                <w:spacing w:val="3"/>
              </w:rPr>
              <w:t>政府</w:t>
            </w:r>
            <w:r>
              <w:rPr>
                <w:spacing w:val="11"/>
              </w:rPr>
              <w:t xml:space="preserve">   </w:t>
            </w:r>
            <w:r>
              <w:rPr>
                <w:rFonts w:ascii="Times New Roman" w:hAnsi="Times New Roman" w:eastAsia="Times New Roman" w:cs="Times New Roman"/>
                <w:spacing w:val="3"/>
              </w:rPr>
              <w:t>□</w:t>
            </w:r>
            <w:r>
              <w:rPr>
                <w:spacing w:val="3"/>
              </w:rPr>
              <w:t>政协</w:t>
            </w:r>
            <w:r>
              <w:rPr>
                <w:spacing w:val="14"/>
              </w:rPr>
              <w:t xml:space="preserve">  </w:t>
            </w:r>
            <w:r>
              <w:rPr>
                <w:rFonts w:ascii="Times New Roman" w:hAnsi="Times New Roman" w:eastAsia="Times New Roman" w:cs="Times New Roman"/>
                <w:spacing w:val="3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34"/>
              </w:rPr>
              <w:t xml:space="preserve"> </w:t>
            </w:r>
            <w:r>
              <w:rPr>
                <w:spacing w:val="3"/>
              </w:rPr>
              <w:t>监察委员会</w:t>
            </w:r>
          </w:p>
          <w:p w14:paraId="3AB11768">
            <w:pPr>
              <w:pStyle w:val="5"/>
              <w:spacing w:before="71" w:line="224" w:lineRule="auto"/>
              <w:ind w:left="119"/>
            </w:pP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spacing w:val="6"/>
              </w:rPr>
              <w:t>人民检察院</w:t>
            </w:r>
            <w:r>
              <w:rPr>
                <w:spacing w:val="8"/>
              </w:rPr>
              <w:t xml:space="preserve">      </w:t>
            </w: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spacing w:val="6"/>
              </w:rPr>
              <w:t>人民法院</w:t>
            </w:r>
          </w:p>
        </w:tc>
      </w:tr>
      <w:tr w14:paraId="5171F3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67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57534745">
            <w:pPr>
              <w:rPr>
                <w:rFonts w:ascii="Arial"/>
                <w:sz w:val="21"/>
              </w:rPr>
            </w:pPr>
          </w:p>
        </w:tc>
        <w:tc>
          <w:tcPr>
            <w:tcW w:w="3074" w:type="dxa"/>
            <w:gridSpan w:val="3"/>
            <w:vAlign w:val="top"/>
          </w:tcPr>
          <w:p w14:paraId="64D7E5DB">
            <w:pPr>
              <w:pStyle w:val="5"/>
              <w:spacing w:before="84" w:line="224" w:lineRule="auto"/>
              <w:ind w:left="118"/>
            </w:pPr>
            <w:r>
              <w:rPr>
                <w:rFonts w:ascii="Times New Roman" w:hAnsi="Times New Roman" w:eastAsia="Times New Roman" w:cs="Times New Roman"/>
                <w:spacing w:val="3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12"/>
              </w:rPr>
              <w:t xml:space="preserve"> </w:t>
            </w:r>
            <w:r>
              <w:rPr>
                <w:spacing w:val="3"/>
              </w:rPr>
              <w:t>电视台、通信枢纽</w:t>
            </w:r>
          </w:p>
        </w:tc>
        <w:tc>
          <w:tcPr>
            <w:tcW w:w="6040" w:type="dxa"/>
            <w:gridSpan w:val="5"/>
            <w:vAlign w:val="top"/>
          </w:tcPr>
          <w:p w14:paraId="4440E940">
            <w:pPr>
              <w:pStyle w:val="5"/>
              <w:spacing w:before="84" w:line="222" w:lineRule="auto"/>
              <w:ind w:left="119"/>
            </w:pPr>
            <w:r>
              <w:rPr>
                <w:rFonts w:ascii="Times New Roman" w:hAnsi="Times New Roman" w:eastAsia="Times New Roman" w:cs="Times New Roman"/>
                <w:spacing w:val="5"/>
              </w:rPr>
              <w:t>□</w:t>
            </w:r>
            <w:r>
              <w:rPr>
                <w:spacing w:val="5"/>
              </w:rPr>
              <w:t xml:space="preserve">广播电视   </w:t>
            </w:r>
            <w:r>
              <w:rPr>
                <w:rFonts w:ascii="Times New Roman" w:hAnsi="Times New Roman" w:eastAsia="Times New Roman" w:cs="Times New Roman"/>
                <w:spacing w:val="5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14"/>
              </w:rPr>
              <w:t xml:space="preserve"> </w:t>
            </w:r>
            <w:r>
              <w:rPr>
                <w:spacing w:val="5"/>
              </w:rPr>
              <w:t>邮政、通信枢纽</w:t>
            </w:r>
            <w:r>
              <w:rPr>
                <w:spacing w:val="10"/>
              </w:rPr>
              <w:t xml:space="preserve">   </w:t>
            </w:r>
            <w:r>
              <w:rPr>
                <w:rFonts w:ascii="Times New Roman" w:hAnsi="Times New Roman" w:eastAsia="Times New Roman" w:cs="Times New Roman"/>
                <w:spacing w:val="5"/>
              </w:rPr>
              <w:t>□</w:t>
            </w:r>
            <w:r>
              <w:rPr>
                <w:spacing w:val="5"/>
              </w:rPr>
              <w:t>数据中心</w:t>
            </w:r>
            <w:r>
              <w:rPr>
                <w:spacing w:val="15"/>
              </w:rPr>
              <w:t xml:space="preserve">  </w:t>
            </w:r>
            <w:r>
              <w:rPr>
                <w:rFonts w:ascii="Times New Roman" w:hAnsi="Times New Roman" w:eastAsia="Times New Roman" w:cs="Times New Roman"/>
                <w:spacing w:val="5"/>
              </w:rPr>
              <w:t>□</w:t>
            </w:r>
            <w:r>
              <w:rPr>
                <w:spacing w:val="5"/>
              </w:rPr>
              <w:t>其他</w:t>
            </w:r>
          </w:p>
        </w:tc>
      </w:tr>
      <w:tr w14:paraId="346B50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67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17429D83">
            <w:pPr>
              <w:rPr>
                <w:rFonts w:ascii="Arial"/>
                <w:sz w:val="21"/>
              </w:rPr>
            </w:pPr>
          </w:p>
        </w:tc>
        <w:tc>
          <w:tcPr>
            <w:tcW w:w="3074" w:type="dxa"/>
            <w:gridSpan w:val="3"/>
            <w:vAlign w:val="top"/>
          </w:tcPr>
          <w:p w14:paraId="228C3416">
            <w:pPr>
              <w:pStyle w:val="5"/>
              <w:spacing w:before="37" w:line="257" w:lineRule="auto"/>
              <w:ind w:left="122" w:right="111" w:hanging="4"/>
            </w:pPr>
            <w:r>
              <w:rPr>
                <w:rFonts w:ascii="Times New Roman" w:hAnsi="Times New Roman" w:eastAsia="Times New Roman" w:cs="Times New Roman"/>
                <w:spacing w:val="8"/>
              </w:rPr>
              <w:t>□</w:t>
            </w:r>
            <w:r>
              <w:rPr>
                <w:spacing w:val="8"/>
              </w:rPr>
              <w:t>档案馆、文物保护单位、宗教</w:t>
            </w:r>
            <w:r>
              <w:rPr>
                <w:spacing w:val="4"/>
              </w:rPr>
              <w:t>活动场所</w:t>
            </w:r>
          </w:p>
        </w:tc>
        <w:tc>
          <w:tcPr>
            <w:tcW w:w="6040" w:type="dxa"/>
            <w:gridSpan w:val="5"/>
            <w:vAlign w:val="top"/>
          </w:tcPr>
          <w:p w14:paraId="68F6BFF4">
            <w:pPr>
              <w:pStyle w:val="5"/>
              <w:spacing w:before="36" w:line="222" w:lineRule="auto"/>
              <w:ind w:left="119"/>
            </w:pPr>
            <w:r>
              <w:rPr>
                <w:rFonts w:ascii="Times New Roman" w:hAnsi="Times New Roman" w:eastAsia="Times New Roman" w:cs="Times New Roman"/>
                <w:spacing w:val="8"/>
              </w:rPr>
              <w:t>□</w:t>
            </w:r>
            <w:r>
              <w:rPr>
                <w:spacing w:val="8"/>
              </w:rPr>
              <w:t xml:space="preserve">公共图书馆、展览馆  </w:t>
            </w:r>
            <w:r>
              <w:rPr>
                <w:rFonts w:ascii="Times New Roman" w:hAnsi="Times New Roman" w:eastAsia="Times New Roman" w:cs="Times New Roman"/>
                <w:spacing w:val="8"/>
              </w:rPr>
              <w:t>□</w:t>
            </w:r>
            <w:r>
              <w:rPr>
                <w:spacing w:val="8"/>
              </w:rPr>
              <w:t>博物馆、档案馆</w:t>
            </w:r>
            <w:r>
              <w:rPr>
                <w:spacing w:val="7"/>
              </w:rPr>
              <w:t xml:space="preserve">  </w:t>
            </w:r>
            <w:r>
              <w:rPr>
                <w:rFonts w:ascii="Times New Roman" w:hAnsi="Times New Roman" w:eastAsia="Times New Roman" w:cs="Times New Roman"/>
                <w:spacing w:val="7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35"/>
              </w:rPr>
              <w:t xml:space="preserve"> </w:t>
            </w:r>
            <w:r>
              <w:rPr>
                <w:spacing w:val="7"/>
              </w:rPr>
              <w:t>文物保护单位</w:t>
            </w:r>
          </w:p>
          <w:p w14:paraId="3BAA7066">
            <w:pPr>
              <w:pStyle w:val="5"/>
              <w:spacing w:before="57" w:line="222" w:lineRule="auto"/>
              <w:ind w:left="119"/>
            </w:pPr>
            <w:r>
              <w:rPr>
                <w:rFonts w:ascii="Times New Roman" w:hAnsi="Times New Roman" w:eastAsia="Times New Roman" w:cs="Times New Roman"/>
                <w:spacing w:val="3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23"/>
              </w:rPr>
              <w:t xml:space="preserve"> </w:t>
            </w:r>
            <w:r>
              <w:rPr>
                <w:spacing w:val="3"/>
              </w:rPr>
              <w:t>宗教活动场所</w:t>
            </w:r>
          </w:p>
        </w:tc>
      </w:tr>
      <w:tr w14:paraId="39B5F7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67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18198980">
            <w:pPr>
              <w:rPr>
                <w:rFonts w:ascii="Arial"/>
                <w:sz w:val="21"/>
              </w:rPr>
            </w:pPr>
          </w:p>
        </w:tc>
        <w:tc>
          <w:tcPr>
            <w:tcW w:w="3074" w:type="dxa"/>
            <w:gridSpan w:val="3"/>
            <w:vAlign w:val="top"/>
          </w:tcPr>
          <w:p w14:paraId="482C4F3E">
            <w:pPr>
              <w:pStyle w:val="5"/>
              <w:spacing w:before="185" w:line="223" w:lineRule="auto"/>
              <w:ind w:left="118"/>
            </w:pPr>
            <w:r>
              <w:rPr>
                <w:rFonts w:ascii="Times New Roman" w:hAnsi="Times New Roman" w:eastAsia="Times New Roman" w:cs="Times New Roman"/>
                <w:spacing w:val="8"/>
              </w:rPr>
              <w:t>□</w:t>
            </w:r>
            <w:r>
              <w:rPr>
                <w:spacing w:val="8"/>
              </w:rPr>
              <w:t>发电厂（站）和电网经营企业</w:t>
            </w:r>
          </w:p>
        </w:tc>
        <w:tc>
          <w:tcPr>
            <w:tcW w:w="6040" w:type="dxa"/>
            <w:gridSpan w:val="5"/>
            <w:vAlign w:val="top"/>
          </w:tcPr>
          <w:p w14:paraId="4DBED621">
            <w:pPr>
              <w:pStyle w:val="5"/>
              <w:spacing w:before="34" w:line="222" w:lineRule="auto"/>
              <w:ind w:left="119"/>
            </w:pPr>
            <w:r>
              <w:rPr>
                <w:rFonts w:ascii="Times New Roman" w:hAnsi="Times New Roman" w:eastAsia="Times New Roman" w:cs="Times New Roman"/>
                <w:spacing w:val="5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32"/>
              </w:rPr>
              <w:t xml:space="preserve"> </w:t>
            </w:r>
            <w:r>
              <w:rPr>
                <w:spacing w:val="5"/>
              </w:rPr>
              <w:t>大型发电厂（站）</w:t>
            </w:r>
            <w:r>
              <w:rPr>
                <w:spacing w:val="29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5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27"/>
              </w:rPr>
              <w:t xml:space="preserve"> </w:t>
            </w:r>
            <w:r>
              <w:rPr>
                <w:spacing w:val="5"/>
              </w:rPr>
              <w:t xml:space="preserve">变电站 </w:t>
            </w:r>
            <w:r>
              <w:rPr>
                <w:rFonts w:ascii="Times New Roman" w:hAnsi="Times New Roman" w:eastAsia="Times New Roman" w:cs="Times New Roman"/>
                <w:spacing w:val="5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19"/>
              </w:rPr>
              <w:t xml:space="preserve"> </w:t>
            </w:r>
            <w:r>
              <w:rPr>
                <w:spacing w:val="5"/>
              </w:rPr>
              <w:t>电网经营企业</w:t>
            </w:r>
            <w:r>
              <w:rPr>
                <w:spacing w:val="4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4"/>
              </w:rPr>
              <w:t>□</w:t>
            </w:r>
            <w:r>
              <w:rPr>
                <w:spacing w:val="4"/>
              </w:rPr>
              <w:t>供电单位</w:t>
            </w:r>
          </w:p>
          <w:p w14:paraId="3CA0E83D">
            <w:pPr>
              <w:pStyle w:val="5"/>
              <w:spacing w:before="59" w:line="223" w:lineRule="auto"/>
              <w:ind w:left="119"/>
            </w:pPr>
            <w:r>
              <w:rPr>
                <w:rFonts w:ascii="Times New Roman" w:hAnsi="Times New Roman" w:eastAsia="Times New Roman" w:cs="Times New Roman"/>
                <w:spacing w:val="3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15"/>
              </w:rPr>
              <w:t xml:space="preserve"> </w:t>
            </w:r>
            <w:r>
              <w:rPr>
                <w:spacing w:val="3"/>
              </w:rPr>
              <w:t>电化学储能电站</w:t>
            </w:r>
          </w:p>
        </w:tc>
      </w:tr>
      <w:tr w14:paraId="072A6E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67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081F6C88">
            <w:pPr>
              <w:rPr>
                <w:rFonts w:ascii="Arial"/>
                <w:sz w:val="21"/>
              </w:rPr>
            </w:pPr>
          </w:p>
        </w:tc>
        <w:tc>
          <w:tcPr>
            <w:tcW w:w="3074" w:type="dxa"/>
            <w:gridSpan w:val="3"/>
            <w:vAlign w:val="top"/>
          </w:tcPr>
          <w:p w14:paraId="2860D0A2">
            <w:pPr>
              <w:pStyle w:val="5"/>
              <w:spacing w:before="35" w:line="258" w:lineRule="auto"/>
              <w:ind w:left="112" w:right="111" w:firstLine="6"/>
            </w:pPr>
            <w:r>
              <w:rPr>
                <w:rFonts w:ascii="Times New Roman" w:hAnsi="Times New Roman" w:eastAsia="Times New Roman" w:cs="Times New Roman"/>
                <w:spacing w:val="7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31"/>
              </w:rPr>
              <w:t xml:space="preserve"> </w:t>
            </w:r>
            <w:r>
              <w:rPr>
                <w:spacing w:val="7"/>
              </w:rPr>
              <w:t>易燃易爆化学物品的生产、充</w:t>
            </w:r>
            <w:r>
              <w:rPr>
                <w:spacing w:val="9"/>
              </w:rPr>
              <w:t>装、储存、供应、销售单位</w:t>
            </w:r>
          </w:p>
        </w:tc>
        <w:tc>
          <w:tcPr>
            <w:tcW w:w="6040" w:type="dxa"/>
            <w:gridSpan w:val="5"/>
            <w:vAlign w:val="top"/>
          </w:tcPr>
          <w:p w14:paraId="36E29B92">
            <w:pPr>
              <w:pStyle w:val="5"/>
              <w:spacing w:before="35" w:line="222" w:lineRule="auto"/>
              <w:ind w:left="119"/>
            </w:pPr>
            <w:r>
              <w:rPr>
                <w:rFonts w:ascii="Times New Roman" w:hAnsi="Times New Roman" w:eastAsia="Times New Roman" w:cs="Times New Roman"/>
                <w:spacing w:val="8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28"/>
              </w:rPr>
              <w:t xml:space="preserve"> </w:t>
            </w:r>
            <w:r>
              <w:rPr>
                <w:spacing w:val="8"/>
              </w:rPr>
              <w:t xml:space="preserve">生产、储存单位    </w:t>
            </w:r>
            <w:r>
              <w:rPr>
                <w:rFonts w:ascii="Times New Roman" w:hAnsi="Times New Roman" w:eastAsia="Times New Roman" w:cs="Times New Roman"/>
                <w:spacing w:val="8"/>
              </w:rPr>
              <w:t>□</w:t>
            </w:r>
            <w:r>
              <w:rPr>
                <w:spacing w:val="8"/>
              </w:rPr>
              <w:t>加油加气加氢站</w:t>
            </w:r>
            <w:r>
              <w:rPr>
                <w:spacing w:val="7"/>
              </w:rPr>
              <w:t>，液化石油气供应站</w:t>
            </w:r>
          </w:p>
          <w:p w14:paraId="670ED670">
            <w:pPr>
              <w:pStyle w:val="5"/>
              <w:spacing w:before="59" w:line="222" w:lineRule="auto"/>
              <w:ind w:left="119"/>
            </w:pPr>
            <w:r>
              <w:rPr>
                <w:rFonts w:ascii="Times New Roman" w:hAnsi="Times New Roman" w:eastAsia="Times New Roman" w:cs="Times New Roman"/>
                <w:spacing w:val="7"/>
              </w:rPr>
              <w:t>□</w:t>
            </w:r>
            <w:r>
              <w:rPr>
                <w:spacing w:val="7"/>
              </w:rPr>
              <w:t xml:space="preserve">充装站、调压站    </w:t>
            </w:r>
            <w:r>
              <w:rPr>
                <w:rFonts w:ascii="Times New Roman" w:hAnsi="Times New Roman" w:eastAsia="Times New Roman" w:cs="Times New Roman"/>
                <w:spacing w:val="7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22"/>
              </w:rPr>
              <w:t xml:space="preserve"> </w:t>
            </w:r>
            <w:r>
              <w:rPr>
                <w:spacing w:val="7"/>
              </w:rPr>
              <w:t>易燃易爆化学物品经营商店</w:t>
            </w:r>
          </w:p>
        </w:tc>
      </w:tr>
      <w:tr w14:paraId="228A4E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67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54240A07">
            <w:pPr>
              <w:rPr>
                <w:rFonts w:ascii="Arial"/>
                <w:sz w:val="21"/>
              </w:rPr>
            </w:pPr>
          </w:p>
        </w:tc>
        <w:tc>
          <w:tcPr>
            <w:tcW w:w="3074" w:type="dxa"/>
            <w:gridSpan w:val="3"/>
            <w:vAlign w:val="top"/>
          </w:tcPr>
          <w:p w14:paraId="2D9A4B2E">
            <w:pPr>
              <w:pStyle w:val="5"/>
              <w:spacing w:before="184" w:line="222" w:lineRule="auto"/>
              <w:ind w:left="118"/>
            </w:pP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25"/>
              </w:rPr>
              <w:t xml:space="preserve"> </w:t>
            </w:r>
            <w:r>
              <w:rPr>
                <w:spacing w:val="6"/>
              </w:rPr>
              <w:t>重要的科研单位、实验室</w:t>
            </w:r>
          </w:p>
        </w:tc>
        <w:tc>
          <w:tcPr>
            <w:tcW w:w="6040" w:type="dxa"/>
            <w:gridSpan w:val="5"/>
            <w:vAlign w:val="top"/>
          </w:tcPr>
          <w:p w14:paraId="7F311B08">
            <w:pPr>
              <w:pStyle w:val="5"/>
              <w:spacing w:before="36" w:line="222" w:lineRule="auto"/>
              <w:ind w:left="119"/>
            </w:pPr>
            <w:r>
              <w:rPr>
                <w:rFonts w:ascii="Times New Roman" w:hAnsi="Times New Roman" w:eastAsia="Times New Roman" w:cs="Times New Roman"/>
                <w:spacing w:val="5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18"/>
              </w:rPr>
              <w:t xml:space="preserve"> </w:t>
            </w:r>
            <w:r>
              <w:rPr>
                <w:spacing w:val="5"/>
              </w:rPr>
              <w:t xml:space="preserve">国家级科研单位    </w:t>
            </w:r>
            <w:r>
              <w:rPr>
                <w:rFonts w:ascii="Times New Roman" w:hAnsi="Times New Roman" w:eastAsia="Times New Roman" w:cs="Times New Roman"/>
                <w:spacing w:val="5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34"/>
              </w:rPr>
              <w:t xml:space="preserve"> </w:t>
            </w:r>
            <w:r>
              <w:rPr>
                <w:spacing w:val="5"/>
              </w:rPr>
              <w:t>省级科研单位</w:t>
            </w:r>
          </w:p>
          <w:p w14:paraId="0A082F03">
            <w:pPr>
              <w:pStyle w:val="5"/>
              <w:spacing w:before="59" w:line="224" w:lineRule="auto"/>
              <w:ind w:left="119"/>
            </w:pP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spacing w:val="6"/>
              </w:rPr>
              <w:t xml:space="preserve">全国重点实验室    </w:t>
            </w: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23"/>
              </w:rPr>
              <w:t xml:space="preserve"> </w:t>
            </w:r>
            <w:r>
              <w:rPr>
                <w:spacing w:val="6"/>
              </w:rPr>
              <w:t>国家实验室</w:t>
            </w:r>
          </w:p>
        </w:tc>
      </w:tr>
      <w:tr w14:paraId="3AFA36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6" w:hRule="atLeast"/>
        </w:trPr>
        <w:tc>
          <w:tcPr>
            <w:tcW w:w="67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467D138">
            <w:pPr>
              <w:rPr>
                <w:rFonts w:ascii="Arial"/>
                <w:sz w:val="21"/>
              </w:rPr>
            </w:pPr>
          </w:p>
        </w:tc>
        <w:tc>
          <w:tcPr>
            <w:tcW w:w="3074" w:type="dxa"/>
            <w:gridSpan w:val="3"/>
            <w:vAlign w:val="top"/>
          </w:tcPr>
          <w:p w14:paraId="4C5CB267">
            <w:pPr>
              <w:pStyle w:val="5"/>
              <w:spacing w:before="105" w:line="222" w:lineRule="auto"/>
              <w:ind w:left="118"/>
            </w:pPr>
            <w:r>
              <w:rPr>
                <w:rFonts w:ascii="Times New Roman" w:hAnsi="Times New Roman" w:eastAsia="Times New Roman" w:cs="Times New Roman"/>
                <w:spacing w:val="5"/>
              </w:rPr>
              <w:t>□</w:t>
            </w:r>
            <w:r>
              <w:rPr>
                <w:spacing w:val="5"/>
              </w:rPr>
              <w:t>公共建筑</w:t>
            </w:r>
          </w:p>
        </w:tc>
        <w:tc>
          <w:tcPr>
            <w:tcW w:w="6040" w:type="dxa"/>
            <w:gridSpan w:val="5"/>
            <w:vAlign w:val="top"/>
          </w:tcPr>
          <w:p w14:paraId="78155A9B">
            <w:pPr>
              <w:pStyle w:val="5"/>
              <w:spacing w:before="105" w:line="222" w:lineRule="auto"/>
              <w:ind w:left="119"/>
            </w:pP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32"/>
              </w:rPr>
              <w:t xml:space="preserve"> </w:t>
            </w:r>
            <w:r>
              <w:rPr>
                <w:spacing w:val="6"/>
              </w:rPr>
              <w:t xml:space="preserve">高层公共建筑      </w:t>
            </w: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spacing w:val="6"/>
              </w:rPr>
              <w:t>地下公共建</w:t>
            </w:r>
            <w:r>
              <w:rPr>
                <w:spacing w:val="5"/>
              </w:rPr>
              <w:t>筑</w:t>
            </w:r>
            <w:r>
              <w:rPr>
                <w:spacing w:val="8"/>
              </w:rPr>
              <w:t xml:space="preserve">     </w:t>
            </w:r>
            <w:r>
              <w:rPr>
                <w:rFonts w:ascii="Times New Roman" w:hAnsi="Times New Roman" w:eastAsia="Times New Roman" w:cs="Times New Roman"/>
                <w:spacing w:val="5"/>
              </w:rPr>
              <w:t>□</w:t>
            </w:r>
            <w:r>
              <w:rPr>
                <w:spacing w:val="5"/>
              </w:rPr>
              <w:t>其他</w:t>
            </w:r>
          </w:p>
        </w:tc>
      </w:tr>
      <w:tr w14:paraId="52F082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67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4C1AD678">
            <w:pPr>
              <w:rPr>
                <w:rFonts w:ascii="Arial"/>
                <w:sz w:val="21"/>
              </w:rPr>
            </w:pPr>
          </w:p>
        </w:tc>
        <w:tc>
          <w:tcPr>
            <w:tcW w:w="3074" w:type="dxa"/>
            <w:gridSpan w:val="3"/>
            <w:vAlign w:val="top"/>
          </w:tcPr>
          <w:p w14:paraId="17CCD184">
            <w:pPr>
              <w:pStyle w:val="5"/>
              <w:spacing w:before="37" w:line="257" w:lineRule="auto"/>
              <w:ind w:left="120" w:right="111" w:hanging="2"/>
            </w:pPr>
            <w:r>
              <w:rPr>
                <w:rFonts w:ascii="Times New Roman" w:hAnsi="Times New Roman" w:eastAsia="Times New Roman" w:cs="Times New Roman"/>
                <w:spacing w:val="8"/>
              </w:rPr>
              <w:t>□</w:t>
            </w:r>
            <w:r>
              <w:rPr>
                <w:spacing w:val="8"/>
              </w:rPr>
              <w:t>粮、棉、木材、可燃物品等物</w:t>
            </w:r>
            <w:r>
              <w:rPr>
                <w:spacing w:val="6"/>
              </w:rPr>
              <w:t>资仓库和堆场</w:t>
            </w:r>
          </w:p>
        </w:tc>
        <w:tc>
          <w:tcPr>
            <w:tcW w:w="6040" w:type="dxa"/>
            <w:gridSpan w:val="5"/>
            <w:vAlign w:val="top"/>
          </w:tcPr>
          <w:p w14:paraId="64BD0E77">
            <w:pPr>
              <w:pStyle w:val="5"/>
              <w:spacing w:before="184" w:line="222" w:lineRule="auto"/>
              <w:ind w:left="119"/>
            </w:pP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spacing w:val="6"/>
              </w:rPr>
              <w:t xml:space="preserve">粮库   </w:t>
            </w: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spacing w:val="6"/>
              </w:rPr>
              <w:t>棉花库</w:t>
            </w:r>
            <w:r>
              <w:rPr>
                <w:spacing w:val="10"/>
              </w:rPr>
              <w:t xml:space="preserve">   </w:t>
            </w: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spacing w:val="6"/>
              </w:rPr>
              <w:t>木材堆场</w:t>
            </w:r>
            <w:r>
              <w:rPr>
                <w:spacing w:val="11"/>
              </w:rPr>
              <w:t xml:space="preserve">   </w:t>
            </w: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30"/>
              </w:rPr>
              <w:t xml:space="preserve"> </w:t>
            </w:r>
            <w:r>
              <w:rPr>
                <w:spacing w:val="6"/>
              </w:rPr>
              <w:t>可燃物品仓库、堆场</w:t>
            </w:r>
          </w:p>
        </w:tc>
      </w:tr>
      <w:tr w14:paraId="33DACB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677" w:type="dxa"/>
            <w:vMerge w:val="continue"/>
            <w:tcBorders>
              <w:top w:val="nil"/>
            </w:tcBorders>
            <w:textDirection w:val="tbRlV"/>
            <w:vAlign w:val="top"/>
          </w:tcPr>
          <w:p w14:paraId="313AF5F2">
            <w:pPr>
              <w:rPr>
                <w:rFonts w:ascii="Arial"/>
                <w:sz w:val="21"/>
              </w:rPr>
            </w:pPr>
          </w:p>
        </w:tc>
        <w:tc>
          <w:tcPr>
            <w:tcW w:w="3074" w:type="dxa"/>
            <w:gridSpan w:val="3"/>
            <w:vAlign w:val="top"/>
          </w:tcPr>
          <w:p w14:paraId="518A8650">
            <w:pPr>
              <w:pStyle w:val="5"/>
              <w:spacing w:before="182" w:line="222" w:lineRule="auto"/>
              <w:ind w:left="118"/>
            </w:pPr>
            <w:r>
              <w:rPr>
                <w:rFonts w:ascii="Times New Roman" w:hAnsi="Times New Roman" w:eastAsia="Times New Roman" w:cs="Times New Roman"/>
                <w:spacing w:val="7"/>
              </w:rPr>
              <w:t>□</w:t>
            </w:r>
            <w:r>
              <w:rPr>
                <w:spacing w:val="7"/>
              </w:rPr>
              <w:t>其他单位和场所</w:t>
            </w:r>
          </w:p>
        </w:tc>
        <w:tc>
          <w:tcPr>
            <w:tcW w:w="6040" w:type="dxa"/>
            <w:gridSpan w:val="5"/>
            <w:vAlign w:val="top"/>
          </w:tcPr>
          <w:p w14:paraId="006EBA4B">
            <w:pPr>
              <w:pStyle w:val="5"/>
              <w:spacing w:before="33" w:line="223" w:lineRule="auto"/>
              <w:ind w:left="119"/>
            </w:pP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spacing w:val="6"/>
              </w:rPr>
              <w:t xml:space="preserve">停车场、修车库    </w:t>
            </w: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16"/>
              </w:rPr>
              <w:t xml:space="preserve"> </w:t>
            </w:r>
            <w:r>
              <w:rPr>
                <w:spacing w:val="6"/>
              </w:rPr>
              <w:t>电动汽车充电站</w:t>
            </w:r>
            <w:r>
              <w:rPr>
                <w:spacing w:val="10"/>
              </w:rPr>
              <w:t xml:space="preserve">   </w:t>
            </w: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spacing w:val="6"/>
              </w:rPr>
              <w:t>工业企业</w:t>
            </w:r>
          </w:p>
          <w:p w14:paraId="683FBB11">
            <w:pPr>
              <w:pStyle w:val="5"/>
              <w:spacing w:before="58" w:line="223" w:lineRule="auto"/>
              <w:ind w:left="119"/>
            </w:pP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-24"/>
              </w:rPr>
              <w:t xml:space="preserve"> </w:t>
            </w:r>
            <w:r>
              <w:rPr>
                <w:spacing w:val="6"/>
              </w:rPr>
              <w:t xml:space="preserve">监狱、戒毒场所    </w:t>
            </w: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spacing w:val="6"/>
              </w:rPr>
              <w:t>银行、金融机构</w:t>
            </w:r>
            <w:r>
              <w:rPr>
                <w:spacing w:val="10"/>
              </w:rPr>
              <w:t xml:space="preserve">   </w:t>
            </w:r>
            <w:r>
              <w:rPr>
                <w:rFonts w:ascii="Times New Roman" w:hAnsi="Times New Roman" w:eastAsia="Times New Roman" w:cs="Times New Roman"/>
                <w:spacing w:val="6"/>
              </w:rPr>
              <w:t>□</w:t>
            </w:r>
            <w:r>
              <w:rPr>
                <w:spacing w:val="6"/>
              </w:rPr>
              <w:t>其他</w:t>
            </w:r>
          </w:p>
        </w:tc>
      </w:tr>
      <w:tr w14:paraId="6C01332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4" w:hRule="atLeast"/>
        </w:trPr>
        <w:tc>
          <w:tcPr>
            <w:tcW w:w="9791" w:type="dxa"/>
            <w:gridSpan w:val="9"/>
            <w:vAlign w:val="top"/>
          </w:tcPr>
          <w:p w14:paraId="5AD9B93D">
            <w:pPr>
              <w:pStyle w:val="5"/>
              <w:spacing w:before="34" w:line="222" w:lineRule="auto"/>
              <w:ind w:left="145"/>
            </w:pPr>
            <w:r>
              <w:rPr>
                <w:spacing w:val="10"/>
              </w:rPr>
              <w:t>申报条件</w:t>
            </w:r>
            <w:r>
              <w:rPr>
                <w:spacing w:val="-66"/>
              </w:rPr>
              <w:t>：（</w:t>
            </w:r>
            <w:r>
              <w:rPr>
                <w:spacing w:val="10"/>
              </w:rPr>
              <w:t>参照申报公告具体内容填写）</w:t>
            </w:r>
          </w:p>
        </w:tc>
      </w:tr>
      <w:tr w14:paraId="5320DA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16" w:hRule="atLeast"/>
        </w:trPr>
        <w:tc>
          <w:tcPr>
            <w:tcW w:w="9791" w:type="dxa"/>
            <w:gridSpan w:val="9"/>
            <w:vAlign w:val="top"/>
          </w:tcPr>
          <w:p w14:paraId="65777F5B">
            <w:pPr>
              <w:pStyle w:val="5"/>
              <w:spacing w:before="35" w:line="274" w:lineRule="auto"/>
              <w:ind w:left="124" w:right="108" w:firstLine="407"/>
            </w:pPr>
            <w:r>
              <w:rPr>
                <w:spacing w:val="6"/>
              </w:rPr>
              <w:t>根据《机关、团体、企业、事业单位消防安全管理规定》（公安部第</w:t>
            </w:r>
            <w:r>
              <w:rPr>
                <w:spacing w:val="-39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6"/>
              </w:rPr>
              <w:t>61</w:t>
            </w:r>
            <w:r>
              <w:rPr>
                <w:rFonts w:ascii="Times New Roman" w:hAnsi="Times New Roman" w:eastAsia="Times New Roman" w:cs="Times New Roman"/>
                <w:spacing w:val="21"/>
                <w:w w:val="101"/>
              </w:rPr>
              <w:t xml:space="preserve"> </w:t>
            </w:r>
            <w:r>
              <w:rPr>
                <w:spacing w:val="6"/>
              </w:rPr>
              <w:t>号令</w:t>
            </w:r>
            <w:r>
              <w:rPr>
                <w:spacing w:val="-23"/>
              </w:rPr>
              <w:t>），</w:t>
            </w:r>
            <w:r>
              <w:rPr>
                <w:spacing w:val="6"/>
              </w:rPr>
              <w:t>我单位属第十三条所</w:t>
            </w:r>
            <w:r>
              <w:rPr>
                <w:spacing w:val="8"/>
              </w:rPr>
              <w:t>列的范围内，故申报为消防安全重点单位。</w:t>
            </w:r>
          </w:p>
          <w:p w14:paraId="42E61325">
            <w:pPr>
              <w:spacing w:line="469" w:lineRule="auto"/>
              <w:rPr>
                <w:rFonts w:ascii="Arial"/>
                <w:sz w:val="21"/>
              </w:rPr>
            </w:pPr>
          </w:p>
          <w:p w14:paraId="0B25308A">
            <w:pPr>
              <w:pStyle w:val="5"/>
              <w:spacing w:before="65" w:line="222" w:lineRule="auto"/>
              <w:ind w:left="3899"/>
            </w:pPr>
            <w:r>
              <w:rPr>
                <w:spacing w:val="6"/>
              </w:rPr>
              <w:t>单位（盖章）</w:t>
            </w:r>
          </w:p>
          <w:p w14:paraId="7628FFE8">
            <w:pPr>
              <w:pStyle w:val="5"/>
              <w:spacing w:before="57" w:line="223" w:lineRule="auto"/>
              <w:ind w:left="3273"/>
            </w:pPr>
            <w:r>
              <w:rPr>
                <w:spacing w:val="4"/>
              </w:rPr>
              <w:t>法定代表人（签名</w:t>
            </w:r>
            <w:r>
              <w:rPr>
                <w:spacing w:val="-44"/>
              </w:rPr>
              <w:t>）：</w:t>
            </w:r>
            <w:r>
              <w:rPr>
                <w:spacing w:val="2"/>
              </w:rPr>
              <w:t xml:space="preserve">                        </w:t>
            </w:r>
            <w:r>
              <w:rPr>
                <w:spacing w:val="1"/>
              </w:rPr>
              <w:t xml:space="preserve">   </w:t>
            </w:r>
            <w:r>
              <w:rPr>
                <w:spacing w:val="4"/>
              </w:rPr>
              <w:t>年</w:t>
            </w:r>
            <w:r>
              <w:rPr>
                <w:spacing w:val="11"/>
              </w:rPr>
              <w:t xml:space="preserve">   </w:t>
            </w:r>
            <w:r>
              <w:rPr>
                <w:spacing w:val="4"/>
              </w:rPr>
              <w:t>月</w:t>
            </w:r>
            <w:r>
              <w:rPr>
                <w:spacing w:val="21"/>
              </w:rPr>
              <w:t xml:space="preserve">   </w:t>
            </w:r>
            <w:r>
              <w:rPr>
                <w:spacing w:val="4"/>
              </w:rPr>
              <w:t>日</w:t>
            </w:r>
          </w:p>
        </w:tc>
      </w:tr>
    </w:tbl>
    <w:p w14:paraId="5CC830B7">
      <w:pPr>
        <w:spacing w:before="5" w:line="265" w:lineRule="auto"/>
        <w:ind w:left="116" w:right="356" w:firstLine="8"/>
        <w:rPr>
          <w:rFonts w:ascii="FangSong_GB2312" w:hAnsi="FangSong_GB2312" w:eastAsia="FangSong_GB2312" w:cs="FangSong_GB2312"/>
          <w:sz w:val="20"/>
          <w:szCs w:val="20"/>
        </w:rPr>
      </w:pPr>
      <w:r>
        <w:rPr>
          <w:rFonts w:ascii="FangSong_GB2312" w:hAnsi="FangSong_GB2312" w:eastAsia="FangSong_GB2312" w:cs="FangSong_GB2312"/>
          <w:spacing w:val="7"/>
          <w:sz w:val="20"/>
          <w:szCs w:val="20"/>
        </w:rPr>
        <w:t>注：各单位自行对照申报公告，在申报单位属性栏内选择一项打</w:t>
      </w:r>
      <w:r>
        <w:rPr>
          <w:rFonts w:ascii="Times New Roman" w:hAnsi="Times New Roman" w:eastAsia="Times New Roman" w:cs="Times New Roman"/>
          <w:spacing w:val="7"/>
          <w:sz w:val="20"/>
          <w:szCs w:val="20"/>
        </w:rPr>
        <w:t>“√”</w:t>
      </w:r>
      <w:r>
        <w:rPr>
          <w:rFonts w:ascii="Times New Roman" w:hAnsi="Times New Roman" w:eastAsia="Times New Roman" w:cs="Times New Roman"/>
          <w:spacing w:val="-11"/>
          <w:sz w:val="20"/>
          <w:szCs w:val="20"/>
        </w:rPr>
        <w:t xml:space="preserve"> </w:t>
      </w:r>
      <w:r>
        <w:rPr>
          <w:rFonts w:ascii="FangSong_GB2312" w:hAnsi="FangSong_GB2312" w:eastAsia="FangSong_GB2312" w:cs="FangSong_GB2312"/>
          <w:spacing w:val="7"/>
          <w:sz w:val="20"/>
          <w:szCs w:val="20"/>
        </w:rPr>
        <w:t>,</w:t>
      </w:r>
      <w:r>
        <w:rPr>
          <w:rFonts w:ascii="FangSong_GB2312" w:hAnsi="FangSong_GB2312" w:eastAsia="FangSong_GB2312" w:cs="FangSong_GB2312"/>
          <w:spacing w:val="66"/>
          <w:sz w:val="20"/>
          <w:szCs w:val="20"/>
        </w:rPr>
        <w:t xml:space="preserve"> </w:t>
      </w:r>
      <w:r>
        <w:rPr>
          <w:rFonts w:ascii="FangSong_GB2312" w:hAnsi="FangSong_GB2312" w:eastAsia="FangSong_GB2312" w:cs="FangSong_GB2312"/>
          <w:spacing w:val="7"/>
          <w:sz w:val="20"/>
          <w:szCs w:val="20"/>
        </w:rPr>
        <w:t>并在申报条件一栏填写符合本单位情形的条件。</w:t>
      </w:r>
    </w:p>
    <w:sectPr>
      <w:pgSz w:w="11906" w:h="16839"/>
      <w:pgMar w:top="658" w:right="1088" w:bottom="0" w:left="1021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6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4C54933"/>
    <w:rsid w:val="47A47E3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FangSong_GB2312" w:hAnsi="FangSong_GB2312" w:eastAsia="FangSong_GB2312" w:cs="FangSong_GB2312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773</Words>
  <Characters>777</Characters>
  <TotalTime>0</TotalTime>
  <ScaleCrop>false</ScaleCrop>
  <LinksUpToDate>false</LinksUpToDate>
  <CharactersWithSpaces>976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2025-02-19T17:45:00Z</dcterms:created>
  <dc:creator>YY</dc:creator>
  <cp:lastModifiedBy>小小新。</cp:lastModifiedBy>
  <dcterms:modified xsi:type="dcterms:W3CDTF">2026-01-29T01:38:19Z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wqlLaW5nc29mdCBQREYgdG8gV1BTIDExNQ</vt:lpwstr>
  </property>
  <property fmtid="{D5CDD505-2E9C-101B-9397-08002B2CF9AE}" pid="3" name="Created">
    <vt:filetime>2026-01-29T09:37:06Z</vt:filetime>
  </property>
  <property fmtid="{D5CDD505-2E9C-101B-9397-08002B2CF9AE}" pid="4" name="KSOProductBuildVer">
    <vt:lpwstr>2052-12.1.0.24034</vt:lpwstr>
  </property>
  <property fmtid="{D5CDD505-2E9C-101B-9397-08002B2CF9AE}" pid="5" name="ICV">
    <vt:lpwstr>EC2261F0D1544DF780B0CE0395492A51_13</vt:lpwstr>
  </property>
</Properties>
</file>